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C8E4" w14:textId="6865800F" w:rsidR="00016E2A" w:rsidRDefault="00F9343B" w:rsidP="003C7E5B">
      <w:pPr>
        <w:pStyle w:val="Heading1"/>
      </w:pPr>
      <w:r>
        <w:t>A</w:t>
      </w:r>
      <w:r w:rsidR="004A20CF">
        <w:t xml:space="preserve"> </w:t>
      </w:r>
      <w:r w:rsidR="00EF781B">
        <w:t>C</w:t>
      </w:r>
      <w:r>
        <w:t xml:space="preserve">onversion </w:t>
      </w:r>
      <w:r w:rsidR="00EF781B">
        <w:t>T</w:t>
      </w:r>
      <w:r>
        <w:t>herapy</w:t>
      </w:r>
      <w:r w:rsidR="00EF781B">
        <w:t xml:space="preserve"> Ban</w:t>
      </w:r>
      <w:r w:rsidR="004A20CF">
        <w:t xml:space="preserve"> in your nation</w:t>
      </w:r>
      <w:r>
        <w:t>?</w:t>
      </w:r>
      <w:r w:rsidR="00EF781B">
        <w:t xml:space="preserve"> Brief for EEA members</w:t>
      </w:r>
    </w:p>
    <w:p w14:paraId="7DF00EFE" w14:textId="12E31A6C" w:rsidR="00F9343B" w:rsidRPr="00F9343B" w:rsidRDefault="004A20CF" w:rsidP="00F9343B">
      <w:r>
        <w:t>October 2026</w:t>
      </w:r>
    </w:p>
    <w:p w14:paraId="50BB2590" w14:textId="0E479143" w:rsidR="00EF781B" w:rsidRDefault="004A20CF" w:rsidP="003C7E5B">
      <w:pPr>
        <w:pStyle w:val="Heading2"/>
      </w:pPr>
      <w:r>
        <w:t xml:space="preserve">The EU wants </w:t>
      </w:r>
      <w:r w:rsidR="005E0CDD">
        <w:t>YOUR nation to introduce a co</w:t>
      </w:r>
      <w:r w:rsidR="00EF781B">
        <w:t xml:space="preserve">nversion </w:t>
      </w:r>
      <w:r w:rsidR="005E0CDD">
        <w:t>t</w:t>
      </w:r>
      <w:r w:rsidR="00EF781B">
        <w:t xml:space="preserve">herapy </w:t>
      </w:r>
      <w:r w:rsidR="005E0CDD">
        <w:t>b</w:t>
      </w:r>
      <w:r w:rsidR="00EF781B">
        <w:t>an?</w:t>
      </w:r>
    </w:p>
    <w:p w14:paraId="4B732FAB" w14:textId="1B69628A" w:rsidR="00914AAE" w:rsidRDefault="00F9343B">
      <w:r>
        <w:t xml:space="preserve">The </w:t>
      </w:r>
      <w:r w:rsidR="00914AAE">
        <w:t>E</w:t>
      </w:r>
      <w:r w:rsidR="005E0CDD">
        <w:t xml:space="preserve">uropean Commission wanted </w:t>
      </w:r>
      <w:r w:rsidR="000F4706">
        <w:t xml:space="preserve">an EU wide </w:t>
      </w:r>
      <w:r w:rsidR="00914AAE">
        <w:t>conversion therapy ban</w:t>
      </w:r>
      <w:r w:rsidR="000F4706">
        <w:t xml:space="preserve"> law</w:t>
      </w:r>
      <w:r w:rsidR="00914AAE">
        <w:t>, to cover all member states.  The</w:t>
      </w:r>
      <w:r w:rsidR="000F4706">
        <w:t xml:space="preserve">y realised that this would not pass. But they are putting big pressure on every EU member &amp; candidate member state to introduce national legislation.  We urge national Evangelical Alliances to pray and act. </w:t>
      </w:r>
      <w:r w:rsidR="00914AAE">
        <w:t xml:space="preserve"> </w:t>
      </w:r>
    </w:p>
    <w:p w14:paraId="57CAB623" w14:textId="77777777" w:rsidR="00914AAE" w:rsidRDefault="00914AAE" w:rsidP="003C7E5B">
      <w:pPr>
        <w:pStyle w:val="Heading2"/>
      </w:pPr>
      <w:r>
        <w:t>What is conversion therapy?</w:t>
      </w:r>
    </w:p>
    <w:p w14:paraId="2529FAB9" w14:textId="5A438259" w:rsidR="00914AAE" w:rsidRDefault="00914AAE">
      <w:r>
        <w:t>That</w:t>
      </w:r>
      <w:r w:rsidR="3A00DF3A">
        <w:t xml:space="preserve"> i</w:t>
      </w:r>
      <w:r>
        <w:t xml:space="preserve">s part of the problem. Definitions vary wildly or can be </w:t>
      </w:r>
      <w:bookmarkStart w:id="0" w:name="_Int_ZH8vjX1O"/>
      <w:r w:rsidR="00DB2A82">
        <w:t>really</w:t>
      </w:r>
      <w:r>
        <w:t xml:space="preserve"> vague</w:t>
      </w:r>
      <w:bookmarkEnd w:id="0"/>
      <w:r>
        <w:t xml:space="preserve">. </w:t>
      </w:r>
      <w:r w:rsidR="00DB2A82">
        <w:t xml:space="preserve">It is generally understood to be about </w:t>
      </w:r>
      <w:r>
        <w:t xml:space="preserve">medical or counselling interventions to attempt to suppress </w:t>
      </w:r>
      <w:r w:rsidR="00DB2A82">
        <w:t xml:space="preserve">or change </w:t>
      </w:r>
      <w:r>
        <w:t>someone’s same-sex sexuality</w:t>
      </w:r>
      <w:r w:rsidR="00B92875">
        <w:t xml:space="preserve"> or gender identity</w:t>
      </w:r>
      <w:r>
        <w:t>.</w:t>
      </w:r>
      <w:r w:rsidR="004E7BE5">
        <w:t xml:space="preserve"> </w:t>
      </w:r>
      <w:r w:rsidR="2A9A012F">
        <w:t>Some</w:t>
      </w:r>
      <w:r w:rsidR="6A4D5797">
        <w:t xml:space="preserve"> think of any kind of action which does not positively affirm someone’s sexuality or gender identity.</w:t>
      </w:r>
      <w:r>
        <w:t xml:space="preserve"> </w:t>
      </w:r>
      <w:r w:rsidR="0FCDA90B">
        <w:t>Others</w:t>
      </w:r>
      <w:r>
        <w:t xml:space="preserve"> think of </w:t>
      </w:r>
      <w:r w:rsidR="00F9343B">
        <w:t>unacceptable</w:t>
      </w:r>
      <w:r>
        <w:t xml:space="preserve"> treatment like electric shocks or c</w:t>
      </w:r>
      <w:r w:rsidR="00A01E56">
        <w:t>orrective rape</w:t>
      </w:r>
      <w:r>
        <w:t>.</w:t>
      </w:r>
      <w:r w:rsidR="553BA072">
        <w:t xml:space="preserve"> EEA obviously believes </w:t>
      </w:r>
      <w:r w:rsidR="113E3197">
        <w:t xml:space="preserve">the latter to be </w:t>
      </w:r>
      <w:r w:rsidR="553BA072">
        <w:t>cruel</w:t>
      </w:r>
      <w:r w:rsidR="090EBF4A">
        <w:t xml:space="preserve"> and, therefore,</w:t>
      </w:r>
      <w:r w:rsidR="553BA072">
        <w:t xml:space="preserve"> should be illegal. </w:t>
      </w:r>
      <w:r w:rsidR="00A41590">
        <w:t xml:space="preserve"> </w:t>
      </w:r>
    </w:p>
    <w:p w14:paraId="6F29EAE8" w14:textId="11B4B8AB" w:rsidR="00914AAE" w:rsidRDefault="00914AAE" w:rsidP="003C7E5B">
      <w:pPr>
        <w:pStyle w:val="Heading2"/>
      </w:pPr>
      <w:r>
        <w:t>What could happen if there is a conversion therapy ban</w:t>
      </w:r>
      <w:r w:rsidR="000F4706">
        <w:t xml:space="preserve"> in your nation</w:t>
      </w:r>
      <w:r>
        <w:t>?</w:t>
      </w:r>
    </w:p>
    <w:p w14:paraId="1E4586FB" w14:textId="155783A4" w:rsidR="00DB2A82" w:rsidRDefault="00914AAE">
      <w:r>
        <w:t xml:space="preserve">The answer to this question depends entirely on </w:t>
      </w:r>
      <w:r w:rsidR="000F4706">
        <w:t>your nation’s</w:t>
      </w:r>
      <w:r w:rsidR="00DA6147">
        <w:t xml:space="preserve"> </w:t>
      </w:r>
      <w:r>
        <w:t>definition of conversion therapy</w:t>
      </w:r>
      <w:r w:rsidR="00DA6147">
        <w:t>.  If it focuses in on abusive, coercive or fraudulent intervention, this would be fine. It would also be unnecessary because there are already laws that prevent such action</w:t>
      </w:r>
      <w:r w:rsidR="00304883">
        <w:t>s</w:t>
      </w:r>
      <w:r w:rsidR="00DA6147">
        <w:t xml:space="preserve">. </w:t>
      </w:r>
    </w:p>
    <w:p w14:paraId="1768EFA1" w14:textId="61FE8324" w:rsidR="00914AAE" w:rsidRDefault="00DB2A82">
      <w:r>
        <w:t>However, i</w:t>
      </w:r>
      <w:r w:rsidR="00DA6147">
        <w:t>f a potential ban went further, then the consequences could be serious</w:t>
      </w:r>
      <w:r>
        <w:t xml:space="preserve">, </w:t>
      </w:r>
      <w:r w:rsidR="00854CA5">
        <w:t>for example</w:t>
      </w:r>
    </w:p>
    <w:p w14:paraId="74352190" w14:textId="57A8A10C" w:rsidR="00DA6147" w:rsidRDefault="00DA6147" w:rsidP="00DA6147">
      <w:pPr>
        <w:pStyle w:val="ListParagraph"/>
        <w:numPr>
          <w:ilvl w:val="0"/>
          <w:numId w:val="2"/>
        </w:numPr>
      </w:pPr>
      <w:r>
        <w:t xml:space="preserve">Preventing an individual from receiving the counselling, prayer </w:t>
      </w:r>
      <w:r w:rsidR="004E7BE5">
        <w:t>or</w:t>
      </w:r>
      <w:r>
        <w:t xml:space="preserve"> teaching they choose</w:t>
      </w:r>
      <w:r w:rsidR="360938E7">
        <w:t>,</w:t>
      </w:r>
    </w:p>
    <w:p w14:paraId="069EB479" w14:textId="00B1FE9C" w:rsidR="00A01E56" w:rsidRDefault="00A01E56" w:rsidP="00DA6147">
      <w:pPr>
        <w:pStyle w:val="ListParagraph"/>
        <w:numPr>
          <w:ilvl w:val="0"/>
          <w:numId w:val="2"/>
        </w:numPr>
      </w:pPr>
      <w:r>
        <w:t>Preventing a counselling service from offering a comprehensive service to clients who are questioning or feeling uncomfortable about their sexuality</w:t>
      </w:r>
      <w:r w:rsidR="402552A3">
        <w:t>,</w:t>
      </w:r>
    </w:p>
    <w:p w14:paraId="212380A7" w14:textId="4759CACC" w:rsidR="00DA6147" w:rsidRDefault="00DA6147" w:rsidP="00DA6147">
      <w:pPr>
        <w:pStyle w:val="ListParagraph"/>
        <w:numPr>
          <w:ilvl w:val="0"/>
          <w:numId w:val="2"/>
        </w:numPr>
      </w:pPr>
      <w:r>
        <w:t xml:space="preserve">Preventing a faith community from acting upon </w:t>
      </w:r>
      <w:r w:rsidR="00A41590">
        <w:t>its</w:t>
      </w:r>
      <w:r w:rsidR="00A01E56">
        <w:t xml:space="preserve"> scriptural</w:t>
      </w:r>
      <w:r>
        <w:t xml:space="preserve"> standards for sexuality in its teaching, counselling, prayer and ability to expect their members to live in certain ways</w:t>
      </w:r>
      <w:r w:rsidR="27A9DD87">
        <w:t>,</w:t>
      </w:r>
    </w:p>
    <w:p w14:paraId="3950A7FE" w14:textId="033B7758" w:rsidR="00A41590" w:rsidRDefault="004E7BE5" w:rsidP="4AD71D33">
      <w:pPr>
        <w:pStyle w:val="ListParagraph"/>
        <w:numPr>
          <w:ilvl w:val="0"/>
          <w:numId w:val="2"/>
        </w:numPr>
      </w:pPr>
      <w:r>
        <w:t>C</w:t>
      </w:r>
      <w:r w:rsidR="00DA6147">
        <w:t xml:space="preserve">riminalising a parent who seeks to steer </w:t>
      </w:r>
      <w:r w:rsidR="00304883">
        <w:t xml:space="preserve">their child </w:t>
      </w:r>
      <w:r w:rsidR="55395EDD">
        <w:t xml:space="preserve">towards a </w:t>
      </w:r>
      <w:r w:rsidR="29428D59">
        <w:t>heterosexual</w:t>
      </w:r>
      <w:r w:rsidR="55395EDD">
        <w:t xml:space="preserve"> sexuality or </w:t>
      </w:r>
      <w:r w:rsidR="2A64509F">
        <w:t xml:space="preserve">the </w:t>
      </w:r>
      <w:r w:rsidR="55395EDD">
        <w:t>gender identity</w:t>
      </w:r>
      <w:r w:rsidR="7503CA8E">
        <w:t xml:space="preserve"> they were born with</w:t>
      </w:r>
      <w:r w:rsidR="00A01E56">
        <w:t>.</w:t>
      </w:r>
    </w:p>
    <w:p w14:paraId="4A084A57" w14:textId="2AE7E3D6" w:rsidR="00A41590" w:rsidRDefault="00A41590" w:rsidP="4AD71D33">
      <w:pPr>
        <w:pStyle w:val="Heading2"/>
      </w:pPr>
      <w:r>
        <w:t>What</w:t>
      </w:r>
      <w:r w:rsidR="6DE886F0">
        <w:t xml:space="preserve"> i</w:t>
      </w:r>
      <w:r>
        <w:t>s the situation in European nations already?</w:t>
      </w:r>
    </w:p>
    <w:p w14:paraId="60EA87AB" w14:textId="5A9B8806" w:rsidR="00A41590" w:rsidRDefault="00A41590" w:rsidP="4AD71D33">
      <w:pPr>
        <w:rPr>
          <w:rStyle w:val="FootnoteReference"/>
        </w:rPr>
      </w:pPr>
      <w:r>
        <w:t xml:space="preserve">In a few countries </w:t>
      </w:r>
      <w:r w:rsidR="00B92875">
        <w:t>conversion therapy</w:t>
      </w:r>
      <w:r>
        <w:t xml:space="preserve"> bans have already been introduced</w:t>
      </w:r>
      <w:r w:rsidR="004A7EB4">
        <w:t xml:space="preserve"> by national governments</w:t>
      </w:r>
      <w:r w:rsidR="65CB773E">
        <w:t xml:space="preserve">. </w:t>
      </w:r>
      <w:r w:rsidR="6AB3144F">
        <w:t>O</w:t>
      </w:r>
      <w:r>
        <w:t>thers are</w:t>
      </w:r>
      <w:r w:rsidR="00CB5AFC">
        <w:t xml:space="preserve"> now</w:t>
      </w:r>
      <w:r>
        <w:t xml:space="preserve"> considering them. The scope of these bans varies. However, what has become clear is that there have been hardly any prosecutions. </w:t>
      </w:r>
      <w:r w:rsidR="004A7EB4">
        <w:t xml:space="preserve">Contrary to what supporters of bans had argued, there is not widespread terrible practice. </w:t>
      </w:r>
      <w:r w:rsidR="4CECEEFE">
        <w:t>Instead,</w:t>
      </w:r>
      <w:r w:rsidR="004A7EB4">
        <w:t xml:space="preserve"> counselling services, faith communities and others have </w:t>
      </w:r>
      <w:r w:rsidR="67423EF9">
        <w:t xml:space="preserve">sought to </w:t>
      </w:r>
      <w:r w:rsidR="004A7EB4">
        <w:t>carr</w:t>
      </w:r>
      <w:r w:rsidR="4731F62A">
        <w:t>y</w:t>
      </w:r>
      <w:r w:rsidR="004A7EB4">
        <w:t xml:space="preserve"> on their appropriate support.  </w:t>
      </w:r>
      <w:r w:rsidR="00854CA5">
        <w:t>But th</w:t>
      </w:r>
      <w:r w:rsidR="7398FB72">
        <w:t>e</w:t>
      </w:r>
      <w:r w:rsidR="00854CA5">
        <w:t>re is a fear of unnecessary police investigation and possible prosecution</w:t>
      </w:r>
      <w:r w:rsidR="4F95AA42">
        <w:t>, creating a chilling effect</w:t>
      </w:r>
      <w:r w:rsidR="00854CA5">
        <w:t xml:space="preserve">. </w:t>
      </w:r>
      <w:r w:rsidR="00304883">
        <w:t xml:space="preserve">A notorious example of </w:t>
      </w:r>
      <w:r w:rsidR="00B92875">
        <w:t xml:space="preserve">a </w:t>
      </w:r>
      <w:r w:rsidR="2D3CD79E">
        <w:t>court case</w:t>
      </w:r>
      <w:r w:rsidR="00B92875">
        <w:t xml:space="preserve"> </w:t>
      </w:r>
      <w:r w:rsidR="00304883">
        <w:t xml:space="preserve">is of Matthew Grech, a Christian who </w:t>
      </w:r>
      <w:r w:rsidR="00CB5AFC">
        <w:t>was</w:t>
      </w:r>
      <w:r w:rsidR="00304883">
        <w:t xml:space="preserve"> on trial in Malta for giving his personal testimony of how his faith has helped him overcome his </w:t>
      </w:r>
      <w:r w:rsidR="5690226A">
        <w:t xml:space="preserve">homosexual </w:t>
      </w:r>
      <w:r w:rsidR="1C8E5F6A">
        <w:t>lifestyle.</w:t>
      </w:r>
      <w:r w:rsidR="00CB5AFC">
        <w:t xml:space="preserve"> Fortunately, he was found innocent.</w:t>
      </w:r>
      <w:r w:rsidR="1C8E5F6A">
        <w:t xml:space="preserve"> ￼</w:t>
      </w:r>
    </w:p>
    <w:p w14:paraId="31AEB2BC" w14:textId="64EA23B7" w:rsidR="004A7EB4" w:rsidRDefault="004A7EB4" w:rsidP="003C7E5B">
      <w:pPr>
        <w:pStyle w:val="Heading2"/>
      </w:pPr>
      <w:r>
        <w:t>Would it matter then if a ban was introduced?</w:t>
      </w:r>
    </w:p>
    <w:p w14:paraId="7D44A038" w14:textId="49A8233D" w:rsidR="00696B6C" w:rsidRDefault="004A7EB4" w:rsidP="00A01E56">
      <w:r>
        <w:t>Yes</w:t>
      </w:r>
      <w:r w:rsidR="00F9343B">
        <w:t>,</w:t>
      </w:r>
      <w:r>
        <w:t xml:space="preserve"> it would</w:t>
      </w:r>
      <w:r w:rsidR="00854CA5">
        <w:t xml:space="preserve"> matter</w:t>
      </w:r>
      <w:r>
        <w:t xml:space="preserve">. A ban which stopped only the worst abusive practice would be </w:t>
      </w:r>
      <w:r w:rsidR="3CF0E9F0">
        <w:t xml:space="preserve">OK but </w:t>
      </w:r>
      <w:r>
        <w:t xml:space="preserve">unnecessary. A ban that </w:t>
      </w:r>
      <w:r w:rsidR="00854CA5">
        <w:t>was broader in its scope would encroach on human rights, especially if it included activity within spiritual settings.</w:t>
      </w:r>
      <w:r w:rsidR="3233689A">
        <w:t xml:space="preserve"> It could </w:t>
      </w:r>
      <w:r w:rsidR="4A24DC35">
        <w:t>affect</w:t>
      </w:r>
      <w:r w:rsidR="3233689A">
        <w:t xml:space="preserve"> the teaching and counselling within churches or how parents care for their children. </w:t>
      </w:r>
      <w:r w:rsidR="00854CA5">
        <w:t xml:space="preserve"> </w:t>
      </w:r>
      <w:r w:rsidR="6C951CF5">
        <w:t>Such a</w:t>
      </w:r>
      <w:r w:rsidR="7AADCED9">
        <w:t xml:space="preserve"> ban would be profoundly intolerant.</w:t>
      </w:r>
      <w:r w:rsidR="004E7BE5">
        <w:t xml:space="preserve"> </w:t>
      </w:r>
    </w:p>
    <w:p w14:paraId="38958FDE" w14:textId="77777777" w:rsidR="00854CA5" w:rsidRDefault="00C97A80" w:rsidP="00C97A80">
      <w:pPr>
        <w:pStyle w:val="Heading2"/>
      </w:pPr>
      <w:r>
        <w:t>EEA’s</w:t>
      </w:r>
      <w:r w:rsidR="00854CA5">
        <w:t xml:space="preserve"> position on a conversion therapy ban</w:t>
      </w:r>
    </w:p>
    <w:p w14:paraId="7710E865" w14:textId="69314AC4" w:rsidR="00DB2A82" w:rsidRDefault="00854CA5">
      <w:r>
        <w:t>This is what EEA believes</w:t>
      </w:r>
      <w:r w:rsidR="0968B614">
        <w:t>.</w:t>
      </w:r>
    </w:p>
    <w:p w14:paraId="19B09F8D" w14:textId="77777777" w:rsidR="00854CA5" w:rsidRDefault="00854CA5">
      <w:r>
        <w:lastRenderedPageBreak/>
        <w:t>Any coercion, abuse or fraud connected to trying to change someone’s sexuality or gender identity is wrong.</w:t>
      </w:r>
      <w:r w:rsidR="00C43C55">
        <w:t xml:space="preserve">  </w:t>
      </w:r>
      <w:r w:rsidR="00C97A80">
        <w:t>However, such practices are already illegal through other legislation.</w:t>
      </w:r>
    </w:p>
    <w:p w14:paraId="7926D03A" w14:textId="7F69D2AE" w:rsidR="00854CA5" w:rsidRDefault="00854CA5" w:rsidP="00854CA5">
      <w:r>
        <w:t>Every individual has the right to receive the support they need as they work out their identity and behaviour regarding their sexuality.</w:t>
      </w:r>
    </w:p>
    <w:p w14:paraId="33571F52" w14:textId="77777777" w:rsidR="00854CA5" w:rsidRDefault="4CCE46D3" w:rsidP="00854CA5">
      <w:r>
        <w:t xml:space="preserve">The teaching of the Bible is clear that sexual activity is </w:t>
      </w:r>
      <w:r w:rsidR="34C871E3">
        <w:t>God’s</w:t>
      </w:r>
      <w:r>
        <w:t xml:space="preserve"> gift to be enjoyed only within monogamous marriage between </w:t>
      </w:r>
      <w:r w:rsidR="3BA0891C">
        <w:t>one</w:t>
      </w:r>
      <w:r>
        <w:t xml:space="preserve"> man and </w:t>
      </w:r>
      <w:r w:rsidR="3BA0891C">
        <w:t>one</w:t>
      </w:r>
      <w:r>
        <w:t xml:space="preserve"> woman.</w:t>
      </w:r>
    </w:p>
    <w:p w14:paraId="35D2FC15" w14:textId="77777777" w:rsidR="004E7BE5" w:rsidRDefault="00854CA5" w:rsidP="00854CA5">
      <w:r>
        <w:t>The Chri</w:t>
      </w:r>
      <w:r w:rsidR="00C97A80">
        <w:t xml:space="preserve">stian community must be able to </w:t>
      </w:r>
      <w:r>
        <w:t>offer</w:t>
      </w:r>
      <w:r w:rsidR="00C97A80">
        <w:t xml:space="preserve"> </w:t>
      </w:r>
      <w:r>
        <w:t xml:space="preserve">biblically based </w:t>
      </w:r>
      <w:r w:rsidR="00C97A80">
        <w:t xml:space="preserve">teaching and </w:t>
      </w:r>
      <w:r>
        <w:t xml:space="preserve">support to abstain from sexual behaviour that goes against biblical teaching. People of other faiths deserve the same freedom. </w:t>
      </w:r>
    </w:p>
    <w:p w14:paraId="40DC1FC5" w14:textId="41147167" w:rsidR="00C43C55" w:rsidRDefault="00C43C55" w:rsidP="00854CA5">
      <w:r>
        <w:t>All those who offer therapeutic support to those struggling with their sexuality should abide by the highest ethical and professional standards. A conversion therapy ban would be an unnecessary imposition</w:t>
      </w:r>
      <w:r w:rsidR="4B8D635C">
        <w:t>,</w:t>
      </w:r>
      <w:r>
        <w:t xml:space="preserve"> curtailing the services they can offer</w:t>
      </w:r>
      <w:r w:rsidR="00304883">
        <w:t>. I</w:t>
      </w:r>
      <w:r>
        <w:t xml:space="preserve">f </w:t>
      </w:r>
      <w:r w:rsidR="00304883">
        <w:t>a ban was i</w:t>
      </w:r>
      <w:r>
        <w:t xml:space="preserve">mplemented too broadly, </w:t>
      </w:r>
      <w:r w:rsidR="004B5CBC">
        <w:t xml:space="preserve">it </w:t>
      </w:r>
      <w:r>
        <w:t xml:space="preserve">could have a serious impact upon the human rights of all parties. </w:t>
      </w:r>
    </w:p>
    <w:p w14:paraId="6F865705" w14:textId="77777777" w:rsidR="00C43C55" w:rsidRDefault="00C43C55" w:rsidP="00C43C55">
      <w:pPr>
        <w:pStyle w:val="Heading2"/>
      </w:pPr>
      <w:r>
        <w:t>What happens next?</w:t>
      </w:r>
    </w:p>
    <w:p w14:paraId="28E33A2C" w14:textId="3D979C2B" w:rsidR="007F690A" w:rsidRDefault="007F690A">
      <w:r>
        <w:t>We need to pray and speak up.</w:t>
      </w:r>
    </w:p>
    <w:p w14:paraId="7D24B3C7" w14:textId="141F7AA4" w:rsidR="007F690A" w:rsidRDefault="007F690A">
      <w:r>
        <w:t>Some nations may feel confident and determined to resist the pressure coming from Brussels. But others will not.</w:t>
      </w:r>
    </w:p>
    <w:p w14:paraId="0ED5AC4E" w14:textId="092F72EC" w:rsidR="007F690A" w:rsidRDefault="007F690A">
      <w:r>
        <w:t>Your prayers and actions can make a difference.</w:t>
      </w:r>
    </w:p>
    <w:p w14:paraId="6BAC1F11" w14:textId="4EFFC223" w:rsidR="007F690A" w:rsidRDefault="007F690A">
      <w:r>
        <w:t>EEA and other members wish to help you</w:t>
      </w:r>
      <w:r w:rsidR="00791997">
        <w:t xml:space="preserve">, with simple ideas and arguments to use. </w:t>
      </w:r>
    </w:p>
    <w:p w14:paraId="7690A26C" w14:textId="538BA379" w:rsidR="00B92875" w:rsidRDefault="00791997" w:rsidP="00854CA5">
      <w:r>
        <w:t xml:space="preserve">Let’s </w:t>
      </w:r>
      <w:r w:rsidR="004B5CBC">
        <w:t>pray</w:t>
      </w:r>
      <w:r>
        <w:t xml:space="preserve"> for our governments, </w:t>
      </w:r>
      <w:r w:rsidR="00B92875">
        <w:t xml:space="preserve">that discussions will focus in on human rights and actual realities, rather than a pro or anti-gay </w:t>
      </w:r>
      <w:r w:rsidR="24EBD176">
        <w:t>battle, which</w:t>
      </w:r>
      <w:r w:rsidR="244A702B">
        <w:t xml:space="preserve"> would hamper genuine </w:t>
      </w:r>
      <w:r w:rsidR="0E6DBB28">
        <w:t xml:space="preserve">reflection on the human rights at stake. </w:t>
      </w:r>
    </w:p>
    <w:p w14:paraId="1879834E" w14:textId="5E227AD5" w:rsidR="00B92875" w:rsidRDefault="0E6DBB28" w:rsidP="00854CA5">
      <w:r>
        <w:t>Let’s also pray for the uncovering of</w:t>
      </w:r>
      <w:r w:rsidR="00B92875">
        <w:t xml:space="preserve"> wrong assumptions about widespread malpractice</w:t>
      </w:r>
      <w:r w:rsidR="00F9343B">
        <w:t>.</w:t>
      </w:r>
    </w:p>
    <w:p w14:paraId="49279320" w14:textId="43954167" w:rsidR="00F9343B" w:rsidRDefault="00F9343B" w:rsidP="00854CA5">
      <w:r>
        <w:t xml:space="preserve">Let’s pray that </w:t>
      </w:r>
      <w:r w:rsidR="00D27805">
        <w:t>individuals will continue to be able to access the support that they desire.</w:t>
      </w:r>
    </w:p>
    <w:p w14:paraId="09764BEC" w14:textId="4E1D45AE" w:rsidR="00F9343B" w:rsidRDefault="00D27805" w:rsidP="00854CA5">
      <w:r>
        <w:t xml:space="preserve">Let’s pray that service providers and faith communities will remain free to offer support of the highest standards, without fear of prosecution. </w:t>
      </w:r>
    </w:p>
    <w:p w14:paraId="026F2F74" w14:textId="685CA392" w:rsidR="4F3A341E" w:rsidRDefault="1B94A8A4" w:rsidP="53AF760F">
      <w:r>
        <w:t>Tata &amp; Julia</w:t>
      </w:r>
    </w:p>
    <w:p w14:paraId="4FC6D9B8" w14:textId="5F6BDEF3" w:rsidR="4F3A341E" w:rsidRDefault="1B94A8A4" w:rsidP="53AF760F">
      <w:pPr>
        <w:rPr>
          <w:lang w:val="fr-FR"/>
        </w:rPr>
      </w:pPr>
      <w:hyperlink r:id="rId11">
        <w:r w:rsidRPr="53AF760F">
          <w:rPr>
            <w:rStyle w:val="Hyperlink"/>
            <w:lang w:val="fr-FR"/>
          </w:rPr>
          <w:t>tatiana.kopaleishvili@europeanea.org</w:t>
        </w:r>
      </w:hyperlink>
      <w:r w:rsidRPr="53AF760F">
        <w:rPr>
          <w:lang w:val="fr-FR"/>
        </w:rPr>
        <w:t xml:space="preserve">  </w:t>
      </w:r>
      <w:r w:rsidR="2197A3AC" w:rsidRPr="53AF760F">
        <w:rPr>
          <w:lang w:val="fr-FR"/>
        </w:rPr>
        <w:t xml:space="preserve"> &amp; </w:t>
      </w:r>
      <w:hyperlink r:id="rId12">
        <w:r w:rsidR="2197A3AC" w:rsidRPr="53AF760F">
          <w:rPr>
            <w:rStyle w:val="Hyperlink"/>
            <w:lang w:val="fr-FR"/>
          </w:rPr>
          <w:t>julia@europeanea.org</w:t>
        </w:r>
      </w:hyperlink>
      <w:r w:rsidR="2197A3AC" w:rsidRPr="53AF760F">
        <w:rPr>
          <w:lang w:val="fr-FR"/>
        </w:rPr>
        <w:t xml:space="preserve"> </w:t>
      </w:r>
    </w:p>
    <w:p w14:paraId="0E10EE6E" w14:textId="6B32D71D" w:rsidR="4F3A341E" w:rsidRDefault="4F3A341E"/>
    <w:p w14:paraId="799D6201" w14:textId="0B366B1A" w:rsidR="4F3A341E" w:rsidRDefault="4F3A341E"/>
    <w:p w14:paraId="061063CE" w14:textId="545ABA7B" w:rsidR="0AA3AA20" w:rsidRDefault="0AA3AA20" w:rsidP="53AF760F"/>
    <w:sectPr w:rsidR="0AA3A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013F" w14:textId="77777777" w:rsidR="003D6B6A" w:rsidRDefault="003D6B6A" w:rsidP="007813CD">
      <w:pPr>
        <w:spacing w:after="0" w:line="240" w:lineRule="auto"/>
      </w:pPr>
      <w:r>
        <w:separator/>
      </w:r>
    </w:p>
  </w:endnote>
  <w:endnote w:type="continuationSeparator" w:id="0">
    <w:p w14:paraId="61FD2952" w14:textId="77777777" w:rsidR="003D6B6A" w:rsidRDefault="003D6B6A" w:rsidP="0078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A4F20" w14:textId="77777777" w:rsidR="003D6B6A" w:rsidRDefault="003D6B6A" w:rsidP="007813CD">
      <w:pPr>
        <w:spacing w:after="0" w:line="240" w:lineRule="auto"/>
      </w:pPr>
      <w:r>
        <w:separator/>
      </w:r>
    </w:p>
  </w:footnote>
  <w:footnote w:type="continuationSeparator" w:id="0">
    <w:p w14:paraId="213BE439" w14:textId="77777777" w:rsidR="003D6B6A" w:rsidRDefault="003D6B6A" w:rsidP="007813C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ZH8vjX1O" int2:invalidationBookmarkName="" int2:hashCode="NFCdk2gFMvoSD0" int2:id="tWXTogn7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309F"/>
    <w:multiLevelType w:val="hybridMultilevel"/>
    <w:tmpl w:val="935CDBC2"/>
    <w:lvl w:ilvl="0" w:tplc="54408C9E">
      <w:start w:val="1"/>
      <w:numFmt w:val="decimal"/>
      <w:lvlText w:val="%1."/>
      <w:lvlJc w:val="left"/>
      <w:pPr>
        <w:ind w:left="1080" w:hanging="360"/>
      </w:pPr>
    </w:lvl>
    <w:lvl w:ilvl="1" w:tplc="F6D6F010">
      <w:start w:val="1"/>
      <w:numFmt w:val="lowerLetter"/>
      <w:lvlText w:val="%2."/>
      <w:lvlJc w:val="left"/>
      <w:pPr>
        <w:ind w:left="1800" w:hanging="360"/>
      </w:pPr>
    </w:lvl>
    <w:lvl w:ilvl="2" w:tplc="32F8DDC2">
      <w:start w:val="1"/>
      <w:numFmt w:val="lowerRoman"/>
      <w:lvlText w:val="%3."/>
      <w:lvlJc w:val="right"/>
      <w:pPr>
        <w:ind w:left="2520" w:hanging="180"/>
      </w:pPr>
    </w:lvl>
    <w:lvl w:ilvl="3" w:tplc="FB5E0084">
      <w:start w:val="1"/>
      <w:numFmt w:val="decimal"/>
      <w:lvlText w:val="%4."/>
      <w:lvlJc w:val="left"/>
      <w:pPr>
        <w:ind w:left="3240" w:hanging="360"/>
      </w:pPr>
    </w:lvl>
    <w:lvl w:ilvl="4" w:tplc="141A8CBC">
      <w:start w:val="1"/>
      <w:numFmt w:val="lowerLetter"/>
      <w:lvlText w:val="%5."/>
      <w:lvlJc w:val="left"/>
      <w:pPr>
        <w:ind w:left="3960" w:hanging="360"/>
      </w:pPr>
    </w:lvl>
    <w:lvl w:ilvl="5" w:tplc="7EA6117A">
      <w:start w:val="1"/>
      <w:numFmt w:val="lowerRoman"/>
      <w:lvlText w:val="%6."/>
      <w:lvlJc w:val="right"/>
      <w:pPr>
        <w:ind w:left="4680" w:hanging="180"/>
      </w:pPr>
    </w:lvl>
    <w:lvl w:ilvl="6" w:tplc="BC9A029C">
      <w:start w:val="1"/>
      <w:numFmt w:val="decimal"/>
      <w:lvlText w:val="%7."/>
      <w:lvlJc w:val="left"/>
      <w:pPr>
        <w:ind w:left="5400" w:hanging="360"/>
      </w:pPr>
    </w:lvl>
    <w:lvl w:ilvl="7" w:tplc="8702BAD8">
      <w:start w:val="1"/>
      <w:numFmt w:val="lowerLetter"/>
      <w:lvlText w:val="%8."/>
      <w:lvlJc w:val="left"/>
      <w:pPr>
        <w:ind w:left="6120" w:hanging="360"/>
      </w:pPr>
    </w:lvl>
    <w:lvl w:ilvl="8" w:tplc="98EC2DA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057D29"/>
    <w:multiLevelType w:val="hybridMultilevel"/>
    <w:tmpl w:val="AF54DD34"/>
    <w:lvl w:ilvl="0" w:tplc="2F6EDC1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25173"/>
    <w:multiLevelType w:val="hybridMultilevel"/>
    <w:tmpl w:val="3DFE8B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862896">
    <w:abstractNumId w:val="0"/>
  </w:num>
  <w:num w:numId="2" w16cid:durableId="567302556">
    <w:abstractNumId w:val="1"/>
  </w:num>
  <w:num w:numId="3" w16cid:durableId="1891459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1B"/>
    <w:rsid w:val="000057F1"/>
    <w:rsid w:val="00016E2A"/>
    <w:rsid w:val="000F4706"/>
    <w:rsid w:val="00304883"/>
    <w:rsid w:val="003C7E5B"/>
    <w:rsid w:val="003D6B6A"/>
    <w:rsid w:val="00455D1A"/>
    <w:rsid w:val="004A20CF"/>
    <w:rsid w:val="004A7EB4"/>
    <w:rsid w:val="004B5CBC"/>
    <w:rsid w:val="004E7BE5"/>
    <w:rsid w:val="00552DA8"/>
    <w:rsid w:val="005E0CDD"/>
    <w:rsid w:val="00696B6C"/>
    <w:rsid w:val="006B96A5"/>
    <w:rsid w:val="007813CD"/>
    <w:rsid w:val="00791997"/>
    <w:rsid w:val="007F690A"/>
    <w:rsid w:val="00854CA5"/>
    <w:rsid w:val="00914AAE"/>
    <w:rsid w:val="00A01E56"/>
    <w:rsid w:val="00A41590"/>
    <w:rsid w:val="00B92875"/>
    <w:rsid w:val="00C43C55"/>
    <w:rsid w:val="00C8C587"/>
    <w:rsid w:val="00C97A80"/>
    <w:rsid w:val="00CB5AFC"/>
    <w:rsid w:val="00D27805"/>
    <w:rsid w:val="00DA6147"/>
    <w:rsid w:val="00DB2A82"/>
    <w:rsid w:val="00DF58C9"/>
    <w:rsid w:val="00EF781B"/>
    <w:rsid w:val="00F9343B"/>
    <w:rsid w:val="0147CB0E"/>
    <w:rsid w:val="02D7F2C9"/>
    <w:rsid w:val="05560595"/>
    <w:rsid w:val="060EEB0F"/>
    <w:rsid w:val="090EBF4A"/>
    <w:rsid w:val="0968B614"/>
    <w:rsid w:val="0AA3AA20"/>
    <w:rsid w:val="0E6DBB28"/>
    <w:rsid w:val="0EE488AE"/>
    <w:rsid w:val="0FCDA90B"/>
    <w:rsid w:val="113E3197"/>
    <w:rsid w:val="134B7592"/>
    <w:rsid w:val="16FD4DB6"/>
    <w:rsid w:val="17408580"/>
    <w:rsid w:val="183FE64F"/>
    <w:rsid w:val="184CCBAC"/>
    <w:rsid w:val="18AD4D47"/>
    <w:rsid w:val="19001E2E"/>
    <w:rsid w:val="1A81EE30"/>
    <w:rsid w:val="1B94A8A4"/>
    <w:rsid w:val="1BE5A574"/>
    <w:rsid w:val="1C386AFA"/>
    <w:rsid w:val="1C8E5F6A"/>
    <w:rsid w:val="1DB5DC5D"/>
    <w:rsid w:val="1F654A1F"/>
    <w:rsid w:val="1FD0A06B"/>
    <w:rsid w:val="2017A391"/>
    <w:rsid w:val="2197A3AC"/>
    <w:rsid w:val="22BBD09D"/>
    <w:rsid w:val="23773726"/>
    <w:rsid w:val="23833658"/>
    <w:rsid w:val="23A29179"/>
    <w:rsid w:val="244A702B"/>
    <w:rsid w:val="24EBD176"/>
    <w:rsid w:val="263DE6EC"/>
    <w:rsid w:val="26B189E8"/>
    <w:rsid w:val="271668FA"/>
    <w:rsid w:val="2783461B"/>
    <w:rsid w:val="27A9DD87"/>
    <w:rsid w:val="29249B2C"/>
    <w:rsid w:val="2927FD05"/>
    <w:rsid w:val="29428D59"/>
    <w:rsid w:val="297D60ED"/>
    <w:rsid w:val="29A4A17B"/>
    <w:rsid w:val="29EFDA7C"/>
    <w:rsid w:val="29FC602A"/>
    <w:rsid w:val="29FE2918"/>
    <w:rsid w:val="2A64509F"/>
    <w:rsid w:val="2A92296F"/>
    <w:rsid w:val="2A9A012F"/>
    <w:rsid w:val="2C777DC5"/>
    <w:rsid w:val="2C9EBA4D"/>
    <w:rsid w:val="2D3CD79E"/>
    <w:rsid w:val="2D9DCD53"/>
    <w:rsid w:val="2E7B6194"/>
    <w:rsid w:val="2F8376AF"/>
    <w:rsid w:val="311EAFB3"/>
    <w:rsid w:val="32145413"/>
    <w:rsid w:val="321AFA5B"/>
    <w:rsid w:val="3233689A"/>
    <w:rsid w:val="33FF26D2"/>
    <w:rsid w:val="34C871E3"/>
    <w:rsid w:val="360938E7"/>
    <w:rsid w:val="3772BBB2"/>
    <w:rsid w:val="39F6B6DF"/>
    <w:rsid w:val="3A00DF3A"/>
    <w:rsid w:val="3BA0891C"/>
    <w:rsid w:val="3CDF2070"/>
    <w:rsid w:val="3CF0E9F0"/>
    <w:rsid w:val="3D08FE31"/>
    <w:rsid w:val="3EB063AA"/>
    <w:rsid w:val="3FC64F30"/>
    <w:rsid w:val="402552A3"/>
    <w:rsid w:val="40CFACBF"/>
    <w:rsid w:val="42C49049"/>
    <w:rsid w:val="4330C469"/>
    <w:rsid w:val="4376DB92"/>
    <w:rsid w:val="4391039B"/>
    <w:rsid w:val="459CF3A6"/>
    <w:rsid w:val="45AAE8A5"/>
    <w:rsid w:val="46A083E4"/>
    <w:rsid w:val="4731F62A"/>
    <w:rsid w:val="4824F0BB"/>
    <w:rsid w:val="49549BAC"/>
    <w:rsid w:val="4A24DC35"/>
    <w:rsid w:val="4AD71D33"/>
    <w:rsid w:val="4B328215"/>
    <w:rsid w:val="4B4777AA"/>
    <w:rsid w:val="4B8D635C"/>
    <w:rsid w:val="4C5DB3F9"/>
    <w:rsid w:val="4CCE46D3"/>
    <w:rsid w:val="4CECEEFE"/>
    <w:rsid w:val="4EC9B33A"/>
    <w:rsid w:val="4F3A341E"/>
    <w:rsid w:val="4F95AA42"/>
    <w:rsid w:val="4FF7BEF0"/>
    <w:rsid w:val="50A94720"/>
    <w:rsid w:val="53AF760F"/>
    <w:rsid w:val="545BB965"/>
    <w:rsid w:val="54B0361D"/>
    <w:rsid w:val="55395EDD"/>
    <w:rsid w:val="553BA072"/>
    <w:rsid w:val="56400CD7"/>
    <w:rsid w:val="56460C4C"/>
    <w:rsid w:val="564A1E6E"/>
    <w:rsid w:val="568DFCA9"/>
    <w:rsid w:val="5690226A"/>
    <w:rsid w:val="57E233B6"/>
    <w:rsid w:val="58456A59"/>
    <w:rsid w:val="58E2E655"/>
    <w:rsid w:val="597587E0"/>
    <w:rsid w:val="5BE8CA6C"/>
    <w:rsid w:val="5CDDEDFB"/>
    <w:rsid w:val="5DD59189"/>
    <w:rsid w:val="5F266E81"/>
    <w:rsid w:val="623DE124"/>
    <w:rsid w:val="63DDFC36"/>
    <w:rsid w:val="63FA7035"/>
    <w:rsid w:val="64516B92"/>
    <w:rsid w:val="6466021E"/>
    <w:rsid w:val="64D05606"/>
    <w:rsid w:val="6507318C"/>
    <w:rsid w:val="65CB773E"/>
    <w:rsid w:val="67038A16"/>
    <w:rsid w:val="67423EF9"/>
    <w:rsid w:val="69E1A1E5"/>
    <w:rsid w:val="6A4D5797"/>
    <w:rsid w:val="6AB3144F"/>
    <w:rsid w:val="6B873C99"/>
    <w:rsid w:val="6C951CF5"/>
    <w:rsid w:val="6D936675"/>
    <w:rsid w:val="6DCFF14B"/>
    <w:rsid w:val="6DE11A04"/>
    <w:rsid w:val="6DE886F0"/>
    <w:rsid w:val="6E5CB085"/>
    <w:rsid w:val="6EE6FE3F"/>
    <w:rsid w:val="6F2341E8"/>
    <w:rsid w:val="713668C2"/>
    <w:rsid w:val="722158AE"/>
    <w:rsid w:val="727DB43F"/>
    <w:rsid w:val="731068EF"/>
    <w:rsid w:val="7398FB72"/>
    <w:rsid w:val="73D03AEC"/>
    <w:rsid w:val="7465D718"/>
    <w:rsid w:val="749A952D"/>
    <w:rsid w:val="7503CA8E"/>
    <w:rsid w:val="769C02E3"/>
    <w:rsid w:val="76B5A23A"/>
    <w:rsid w:val="790F98C9"/>
    <w:rsid w:val="7A4AF4B5"/>
    <w:rsid w:val="7AADCED9"/>
    <w:rsid w:val="7BA672A1"/>
    <w:rsid w:val="7C91A4CC"/>
    <w:rsid w:val="7E8049FF"/>
    <w:rsid w:val="7F3FF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235AB"/>
  <w15:chartTrackingRefBased/>
  <w15:docId w15:val="{334F39BE-52E7-4EDF-93E7-BE46396C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E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E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14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C7E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C7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13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3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13CD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81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ulia@europeane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tiana.kopaleishvili@europeanea.org" TargetMode="Externa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DB39A30143D24C9EBAA186FE8758C5" ma:contentTypeVersion="15" ma:contentTypeDescription="Ein neues Dokument erstellen." ma:contentTypeScope="" ma:versionID="ea2705a93d9cac26c55275566cfcc256">
  <xsd:schema xmlns:xsd="http://www.w3.org/2001/XMLSchema" xmlns:xs="http://www.w3.org/2001/XMLSchema" xmlns:p="http://schemas.microsoft.com/office/2006/metadata/properties" xmlns:ns2="498306ea-5398-4bdf-b6e5-88033980a0a0" xmlns:ns3="3a856100-c24c-4e08-8cfa-9338f083b4cc" targetNamespace="http://schemas.microsoft.com/office/2006/metadata/properties" ma:root="true" ma:fieldsID="7e5c6104d11c364af635432ac45896a0" ns2:_="" ns3:_="">
    <xsd:import namespace="498306ea-5398-4bdf-b6e5-88033980a0a0"/>
    <xsd:import namespace="3a856100-c24c-4e08-8cfa-9338f083b4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06ea-5398-4bdf-b6e5-88033980a0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9c13c349-3324-49ae-b71d-01ea7ab3f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56100-c24c-4e08-8cfa-9338f083b4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52d7c3-c1ba-4e9e-b60a-fd1b6f383c81}" ma:internalName="TaxCatchAll" ma:showField="CatchAllData" ma:web="3a856100-c24c-4e08-8cfa-9338f083b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856100-c24c-4e08-8cfa-9338f083b4cc" xsi:nil="true"/>
    <lcf76f155ced4ddcb4097134ff3c332f xmlns="498306ea-5398-4bdf-b6e5-88033980a0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907F66-40E3-497B-9AEE-C8D62A8ACA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9F03F-BF9F-43FF-9EA7-071363D0C9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55BAD-6571-4D7F-90AF-7B0F853188FB}"/>
</file>

<file path=customXml/itemProps4.xml><?xml version="1.0" encoding="utf-8"?>
<ds:datastoreItem xmlns:ds="http://schemas.openxmlformats.org/officeDocument/2006/customXml" ds:itemID="{38C80E9D-5BE5-4D9B-A0BF-289C8174475C}">
  <ds:schemaRefs>
    <ds:schemaRef ds:uri="http://schemas.microsoft.com/office/2006/metadata/properties"/>
    <ds:schemaRef ds:uri="http://schemas.microsoft.com/office/infopath/2007/PartnerControls"/>
    <ds:schemaRef ds:uri="7a3f65af-d266-4bde-b671-a273dbdb069e"/>
    <ds:schemaRef ds:uri="e11739c5-788c-4098-8be3-1ee361e898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797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Doxat-Purser</dc:creator>
  <cp:keywords/>
  <dc:description/>
  <cp:lastModifiedBy>Julia Doxat-Purser</cp:lastModifiedBy>
  <cp:revision>8</cp:revision>
  <dcterms:created xsi:type="dcterms:W3CDTF">2026-09-23T10:40:00Z</dcterms:created>
  <dcterms:modified xsi:type="dcterms:W3CDTF">2026-09-23T10:46:00Z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0x01010059DB39A30143D24C9EBAA186FE8758C5</vt:lpwstr>
  </property>
  <property fmtid="{D5CDD505-2E9C-101B-9397-08002B2CF9AE}" pid="3" name="MediaServiceImageTags">
    <vt:lpwstr/>
  </property>
</Properties>
</file>